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1701"/>
        <w:gridCol w:w="352"/>
        <w:gridCol w:w="924"/>
        <w:gridCol w:w="777"/>
        <w:gridCol w:w="1276"/>
      </w:tblGrid>
      <w:tr w:rsidR="00EE1915" w14:paraId="7A9F4FBD" w14:textId="77777777" w:rsidTr="008B5E99">
        <w:trPr>
          <w:gridAfter w:val="2"/>
          <w:wAfter w:w="2053" w:type="dxa"/>
        </w:trPr>
        <w:tc>
          <w:tcPr>
            <w:tcW w:w="4326" w:type="dxa"/>
            <w:vMerge w:val="restart"/>
          </w:tcPr>
          <w:p w14:paraId="0A0967DE" w14:textId="77777777" w:rsidR="00EE1915" w:rsidRDefault="00EE1915" w:rsidP="008B5E99"/>
        </w:tc>
        <w:tc>
          <w:tcPr>
            <w:tcW w:w="1701" w:type="dxa"/>
          </w:tcPr>
          <w:p w14:paraId="7BEA12CC" w14:textId="77777777" w:rsidR="00EE1915" w:rsidRDefault="00EE1915" w:rsidP="008B5E99">
            <w:pPr>
              <w:pStyle w:val="rendenr"/>
            </w:pPr>
          </w:p>
        </w:tc>
        <w:tc>
          <w:tcPr>
            <w:tcW w:w="1276" w:type="dxa"/>
            <w:gridSpan w:val="2"/>
          </w:tcPr>
          <w:p w14:paraId="5DE022AE" w14:textId="77777777" w:rsidR="00EE1915" w:rsidRDefault="00EE1915" w:rsidP="008B5E99">
            <w:pPr>
              <w:pStyle w:val="Sidnr"/>
            </w:pPr>
          </w:p>
        </w:tc>
      </w:tr>
      <w:tr w:rsidR="00AC0A62" w14:paraId="45ED85C5" w14:textId="77777777" w:rsidTr="008B5E99">
        <w:trPr>
          <w:trHeight w:val="662"/>
        </w:trPr>
        <w:tc>
          <w:tcPr>
            <w:tcW w:w="4326" w:type="dxa"/>
            <w:vMerge/>
          </w:tcPr>
          <w:p w14:paraId="4CC30064" w14:textId="77777777" w:rsidR="00AC0A62" w:rsidRDefault="00AC0A62" w:rsidP="008B5E99"/>
        </w:tc>
        <w:tc>
          <w:tcPr>
            <w:tcW w:w="2053" w:type="dxa"/>
            <w:gridSpan w:val="2"/>
          </w:tcPr>
          <w:p w14:paraId="551CDE1E" w14:textId="5C2B1469" w:rsidR="00AC0A62" w:rsidRDefault="00AC0A62" w:rsidP="008B5E99">
            <w:pPr>
              <w:pStyle w:val="Datum"/>
            </w:pPr>
          </w:p>
        </w:tc>
        <w:tc>
          <w:tcPr>
            <w:tcW w:w="1701" w:type="dxa"/>
            <w:gridSpan w:val="2"/>
          </w:tcPr>
          <w:p w14:paraId="47C8F955" w14:textId="7BBAF5DB" w:rsidR="00AC0A62" w:rsidRDefault="00AC0A62" w:rsidP="008B5E99">
            <w:pPr>
              <w:pStyle w:val="Sidhuvud"/>
            </w:pPr>
          </w:p>
        </w:tc>
        <w:tc>
          <w:tcPr>
            <w:tcW w:w="1276" w:type="dxa"/>
          </w:tcPr>
          <w:p w14:paraId="04121CF5" w14:textId="77777777" w:rsidR="00AC0A62" w:rsidRDefault="00AC0A62" w:rsidP="008B5E99">
            <w:pPr>
              <w:pStyle w:val="Sidhuvud"/>
            </w:pPr>
          </w:p>
        </w:tc>
      </w:tr>
      <w:tr w:rsidR="005142FB" w14:paraId="051E47D1" w14:textId="77777777" w:rsidTr="008B5E99">
        <w:trPr>
          <w:trHeight w:val="1876"/>
        </w:trPr>
        <w:tc>
          <w:tcPr>
            <w:tcW w:w="4326" w:type="dxa"/>
            <w:tcMar>
              <w:top w:w="567" w:type="dxa"/>
            </w:tcMar>
          </w:tcPr>
          <w:p w14:paraId="1D9C0AD5" w14:textId="44939534" w:rsidR="005142FB" w:rsidRDefault="005142FB" w:rsidP="00514C8B">
            <w:pPr>
              <w:pStyle w:val="Adress-brev"/>
            </w:pPr>
          </w:p>
        </w:tc>
        <w:tc>
          <w:tcPr>
            <w:tcW w:w="5030" w:type="dxa"/>
            <w:gridSpan w:val="5"/>
          </w:tcPr>
          <w:p w14:paraId="065850BE" w14:textId="77777777" w:rsidR="00E019DA" w:rsidRPr="00C14CD4" w:rsidRDefault="00E019DA" w:rsidP="008B5E99">
            <w:pPr>
              <w:pStyle w:val="Adressat"/>
            </w:pPr>
          </w:p>
        </w:tc>
      </w:tr>
    </w:tbl>
    <w:p w14:paraId="23E781B6" w14:textId="7968EA52" w:rsidR="00014E0F" w:rsidRDefault="00014E0F" w:rsidP="00014E0F">
      <w:pPr>
        <w:pStyle w:val="Rubrik1"/>
        <w:tabs>
          <w:tab w:val="left" w:pos="0"/>
        </w:tabs>
        <w:spacing w:before="240"/>
      </w:pPr>
      <w:r w:rsidRPr="001F27D3">
        <w:t xml:space="preserve">Ekonomisk </w:t>
      </w:r>
      <w:r>
        <w:t>slut</w:t>
      </w:r>
      <w:r w:rsidRPr="001F27D3">
        <w:t xml:space="preserve">redovisning </w:t>
      </w:r>
      <w:r>
        <w:t>för FSTP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14E0F" w14:paraId="2B3470BA" w14:textId="77777777" w:rsidTr="00080F61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7E296" w14:textId="37A089BE" w:rsidR="00014E0F" w:rsidRPr="00133893" w:rsidRDefault="00014E0F" w:rsidP="009A5935">
            <w:pPr>
              <w:rPr>
                <w:b/>
              </w:rPr>
            </w:pPr>
            <w:r>
              <w:rPr>
                <w:rFonts w:eastAsia="Arial"/>
                <w:b/>
              </w:rPr>
              <w:t>Ärendenummer</w:t>
            </w:r>
            <w:r w:rsidR="00080F61">
              <w:rPr>
                <w:rFonts w:eastAsia="Arial"/>
                <w:b/>
              </w:rPr>
              <w:t xml:space="preserve"> på ansökan</w:t>
            </w:r>
            <w:r w:rsidR="0058545C">
              <w:rPr>
                <w:rFonts w:eastAsia="Arial"/>
                <w:b/>
              </w:rPr>
              <w:t xml:space="preserve"> (MSB-</w:t>
            </w:r>
            <w:r w:rsidR="005A7FAC">
              <w:rPr>
                <w:rFonts w:eastAsia="Arial"/>
                <w:b/>
              </w:rPr>
              <w:t>2024</w:t>
            </w:r>
            <w:r w:rsidR="0058545C">
              <w:rPr>
                <w:rFonts w:eastAsia="Arial"/>
                <w:b/>
              </w:rPr>
              <w:t>-yyyyy)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36C4233" w14:textId="77777777" w:rsidR="00014E0F" w:rsidRDefault="00014E0F" w:rsidP="009A5935">
            <w:pPr>
              <w:rPr>
                <w:szCs w:val="20"/>
              </w:rPr>
            </w:pPr>
          </w:p>
        </w:tc>
      </w:tr>
      <w:tr w:rsidR="00014E0F" w14:paraId="794F10C0" w14:textId="77777777" w:rsidTr="00080F61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54D04" w14:textId="3CAFDC83" w:rsidR="00014E0F" w:rsidRPr="00133893" w:rsidRDefault="00014E0F" w:rsidP="009A593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Företagsnamn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2F843D5" w14:textId="77777777" w:rsidR="00014E0F" w:rsidRDefault="00014E0F" w:rsidP="009A5935">
            <w:pPr>
              <w:rPr>
                <w:szCs w:val="20"/>
              </w:rPr>
            </w:pPr>
          </w:p>
        </w:tc>
      </w:tr>
      <w:tr w:rsidR="00014E0F" w14:paraId="6C53798A" w14:textId="77777777" w:rsidTr="00080F61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295CD" w14:textId="3282D7C4" w:rsidR="00014E0F" w:rsidRPr="00133893" w:rsidRDefault="00080F61" w:rsidP="009A593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Organisationsnummer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A79C3A6" w14:textId="77777777" w:rsidR="00014E0F" w:rsidRDefault="00014E0F" w:rsidP="009A5935">
            <w:pPr>
              <w:rPr>
                <w:szCs w:val="20"/>
              </w:rPr>
            </w:pPr>
          </w:p>
        </w:tc>
      </w:tr>
      <w:tr w:rsidR="001C2287" w14:paraId="496A9547" w14:textId="77777777" w:rsidTr="00080F61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3CFF7" w14:textId="6AFED02D" w:rsidR="001C2287" w:rsidRDefault="001C2287" w:rsidP="009A593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Projekttitel - engelska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0FDF346" w14:textId="77777777" w:rsidR="001C2287" w:rsidRDefault="001C2287" w:rsidP="009A5935">
            <w:pPr>
              <w:rPr>
                <w:szCs w:val="20"/>
              </w:rPr>
            </w:pPr>
          </w:p>
        </w:tc>
      </w:tr>
      <w:tr w:rsidR="00080F61" w14:paraId="64E2DA8C" w14:textId="77777777" w:rsidTr="00080F61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CB2FE" w14:textId="0C0E2A57" w:rsidR="00080F61" w:rsidRDefault="00080F61" w:rsidP="009A5935">
            <w:pPr>
              <w:rPr>
                <w:rFonts w:eastAsia="Arial"/>
                <w:b/>
              </w:rPr>
            </w:pPr>
            <w:bookmarkStart w:id="0" w:name="_Hlk188973545"/>
            <w:r>
              <w:rPr>
                <w:rFonts w:eastAsia="Arial"/>
                <w:b/>
              </w:rPr>
              <w:t>Projekttitel - svenska</w:t>
            </w:r>
            <w:bookmarkEnd w:id="0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CBB9F81" w14:textId="77777777" w:rsidR="00080F61" w:rsidRDefault="00080F61" w:rsidP="009A5935">
            <w:pPr>
              <w:rPr>
                <w:szCs w:val="20"/>
              </w:rPr>
            </w:pPr>
          </w:p>
        </w:tc>
      </w:tr>
    </w:tbl>
    <w:p w14:paraId="0BF088B1" w14:textId="7885E850" w:rsidR="00A11220" w:rsidRDefault="00014E0F" w:rsidP="00014E0F">
      <w:pPr>
        <w:pStyle w:val="Brdtext"/>
        <w:spacing w:before="120" w:after="0"/>
        <w:rPr>
          <w:b/>
        </w:rPr>
      </w:pPr>
      <w:r>
        <w:rPr>
          <w:b/>
        </w:rPr>
        <w:t>Ang</w:t>
      </w:r>
      <w:r w:rsidR="00080F61">
        <w:rPr>
          <w:b/>
        </w:rPr>
        <w:t xml:space="preserve">e projektkostnader </w:t>
      </w:r>
      <w:r>
        <w:rPr>
          <w:b/>
        </w:rPr>
        <w:t xml:space="preserve">enligt </w:t>
      </w:r>
      <w:r w:rsidR="00080F61">
        <w:rPr>
          <w:b/>
        </w:rPr>
        <w:t>budget</w:t>
      </w:r>
      <w:r>
        <w:rPr>
          <w:b/>
        </w:rPr>
        <w:t xml:space="preserve"> i beslutet samt upparbetade kostnader i projektet</w:t>
      </w:r>
    </w:p>
    <w:p w14:paraId="596A92DA" w14:textId="4B5039D7" w:rsidR="00014E0F" w:rsidRDefault="00A11220" w:rsidP="00014E0F">
      <w:pPr>
        <w:pStyle w:val="Brdtext"/>
        <w:spacing w:before="120" w:after="0"/>
      </w:pPr>
      <w:r>
        <w:t xml:space="preserve">Samtliga fält nedan ska fyllas i av bidragsmottagaren i SEK. </w:t>
      </w:r>
    </w:p>
    <w:p w14:paraId="37C419B9" w14:textId="77777777" w:rsidR="00A11220" w:rsidRDefault="00A11220" w:rsidP="00014E0F">
      <w:pPr>
        <w:pStyle w:val="Brdtext"/>
        <w:spacing w:before="120" w:after="0"/>
        <w:rPr>
          <w:b/>
        </w:rPr>
      </w:pP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202"/>
        <w:gridCol w:w="2301"/>
        <w:gridCol w:w="2301"/>
      </w:tblGrid>
      <w:tr w:rsidR="00014E0F" w:rsidRPr="006774A0" w14:paraId="7EEE7CEE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8908870" w14:textId="77777777" w:rsidR="00014E0F" w:rsidRPr="00133893" w:rsidRDefault="00014E0F" w:rsidP="009A5935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2953" w14:textId="67C63299" w:rsidR="00014E0F" w:rsidRPr="00080F61" w:rsidRDefault="00080F61" w:rsidP="009A5935">
            <w:pPr>
              <w:rPr>
                <w:sz w:val="18"/>
                <w:szCs w:val="18"/>
              </w:rPr>
            </w:pPr>
            <w:r w:rsidRPr="00080F61">
              <w:rPr>
                <w:sz w:val="18"/>
                <w:szCs w:val="18"/>
              </w:rPr>
              <w:t xml:space="preserve">Kostnad </w:t>
            </w:r>
            <w:r w:rsidR="00014E0F" w:rsidRPr="00080F61">
              <w:rPr>
                <w:sz w:val="18"/>
                <w:szCs w:val="18"/>
              </w:rPr>
              <w:t>enligt beslut (</w:t>
            </w:r>
            <w:r w:rsidRPr="00080F61">
              <w:rPr>
                <w:sz w:val="18"/>
                <w:szCs w:val="18"/>
              </w:rPr>
              <w:t>SEK)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990" w14:textId="715EF5D6" w:rsidR="00014E0F" w:rsidRPr="00080F61" w:rsidRDefault="00014E0F" w:rsidP="009A5935">
            <w:pPr>
              <w:rPr>
                <w:sz w:val="18"/>
                <w:szCs w:val="18"/>
              </w:rPr>
            </w:pPr>
            <w:r w:rsidRPr="00080F61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CF901" wp14:editId="115A4C9C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13971</wp:posOffset>
                      </wp:positionV>
                      <wp:extent cx="1781175" cy="1524000"/>
                      <wp:effectExtent l="0" t="0" r="28575" b="19050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5240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2BC0D" w14:textId="24668341" w:rsidR="00A11220" w:rsidRPr="00A11220" w:rsidRDefault="00014E0F" w:rsidP="00A1122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07F6B">
                                    <w:rPr>
                                      <w:b/>
                                      <w:sz w:val="28"/>
                                    </w:rPr>
                                    <w:t>Observera!</w:t>
                                  </w:r>
                                </w:p>
                                <w:p w14:paraId="53CB2529" w14:textId="24668341" w:rsidR="00014E0F" w:rsidRPr="00EE1915" w:rsidRDefault="00A11220" w:rsidP="00A11220">
                                  <w:pPr>
                                    <w:pStyle w:val="Punktlista"/>
                                    <w:numPr>
                                      <w:ilvl w:val="0"/>
                                      <w:numId w:val="0"/>
                                    </w:numPr>
                                    <w:ind w:left="284"/>
                                    <w:rPr>
                                      <w:bCs/>
                                    </w:rPr>
                                  </w:pPr>
                                  <w:r w:rsidRPr="00A11220">
                                    <w:rPr>
                                      <w:b/>
                                    </w:rPr>
                                    <w:t>Bokföringshandlingar och dokumentation som styrker kostnader ska finnas tillgängliga vid förfrågan.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CF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17.75pt;margin-top:1.1pt;width:140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" fillcolor="#f33 [2164]" strokecolor="#c00 [3204]" strokeweight=".5pt">
                      <v:fill color2="#ff0707 [2612]" rotate="t" colors="0 #ef9b9b;.5 #e48e8e;1 #e67979" focus="100%" type="gradient">
                        <o:fill v:ext="view" type="gradientUnscaled"/>
                      </v:fill>
                      <v:textbox>
                        <w:txbxContent>
                          <w:p w14:paraId="7FD2BC0D" w14:textId="24668341" w:rsidR="00A11220" w:rsidRPr="00A11220" w:rsidRDefault="00014E0F" w:rsidP="00A1122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07F6B">
                              <w:rPr>
                                <w:b/>
                                <w:sz w:val="28"/>
                              </w:rPr>
                              <w:t>Observera!</w:t>
                            </w:r>
                          </w:p>
                          <w:p w14:paraId="53CB2529" w14:textId="24668341" w:rsidR="00014E0F" w:rsidRPr="00EE1915" w:rsidRDefault="00A11220" w:rsidP="00A1122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284"/>
                              <w:rPr>
                                <w:bCs/>
                              </w:rPr>
                            </w:pPr>
                            <w:r w:rsidRPr="00A11220">
                              <w:rPr>
                                <w:b/>
                              </w:rPr>
                              <w:t>Bokföringshandlingar och dokumentation som styrker kostnader ska finnas tillgängliga vid förfrågan.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F61" w:rsidRPr="00080F61">
              <w:rPr>
                <w:sz w:val="18"/>
                <w:szCs w:val="18"/>
              </w:rPr>
              <w:t>U</w:t>
            </w:r>
            <w:r w:rsidRPr="00080F61">
              <w:rPr>
                <w:sz w:val="18"/>
                <w:szCs w:val="18"/>
              </w:rPr>
              <w:t xml:space="preserve">pparbetade kostnader </w:t>
            </w:r>
            <w:r w:rsidR="00080F61">
              <w:rPr>
                <w:sz w:val="18"/>
                <w:szCs w:val="18"/>
              </w:rPr>
              <w:t>(</w:t>
            </w:r>
            <w:r w:rsidR="00080F61" w:rsidRPr="00080F61">
              <w:rPr>
                <w:sz w:val="18"/>
                <w:szCs w:val="18"/>
              </w:rPr>
              <w:t>SEK</w:t>
            </w:r>
            <w:r w:rsidRPr="00080F61">
              <w:rPr>
                <w:sz w:val="18"/>
                <w:szCs w:val="18"/>
              </w:rPr>
              <w:t>)</w:t>
            </w:r>
          </w:p>
        </w:tc>
      </w:tr>
      <w:tr w:rsidR="00014E0F" w:rsidRPr="006774A0" w14:paraId="2052A8F4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1E3BAB94" w14:textId="4DBA8B43" w:rsidR="00014E0F" w:rsidRPr="00133893" w:rsidRDefault="00014E0F" w:rsidP="009A5935">
            <w:r w:rsidRPr="00133893">
              <w:t>Lönekostnader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FCA4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68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32EC120F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1E2862D3" w14:textId="2983D84C" w:rsidR="00014E0F" w:rsidRPr="00133893" w:rsidRDefault="003B0B08" w:rsidP="009A5935">
            <w:r>
              <w:t>Utrustning och materiel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C64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399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112BC8FD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257D9C3F" w14:textId="4120DCE8" w:rsidR="00014E0F" w:rsidRPr="00133893" w:rsidRDefault="003B0B08" w:rsidP="009A5935">
            <w:r>
              <w:t>Resor och logi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BB6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241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21E0E9B5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57CA4F6D" w14:textId="1F5CC346" w:rsidR="00014E0F" w:rsidRPr="00133893" w:rsidRDefault="003B0B08" w:rsidP="009A5935">
            <w:r>
              <w:t>Konsultstöd och externa tjänster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750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BF5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46579607" w14:textId="77777777" w:rsidTr="009A5935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43F251C5" w14:textId="77777777" w:rsidR="00014E0F" w:rsidRPr="00133893" w:rsidRDefault="00014E0F" w:rsidP="009A5935">
            <w:r w:rsidRPr="00133893">
              <w:t>Övriga 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CA02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797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16F171B9" w14:textId="77777777" w:rsidTr="00080F61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014343C5" w14:textId="77777777" w:rsidR="00014E0F" w:rsidRPr="00133893" w:rsidRDefault="00014E0F" w:rsidP="009A5935">
            <w:r w:rsidRPr="00133893">
              <w:t>Summa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8B9B36" w14:textId="77777777" w:rsidR="00014E0F" w:rsidRPr="00AC66DC" w:rsidRDefault="00014E0F" w:rsidP="009A5935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E1466" w14:textId="77777777" w:rsidR="00014E0F" w:rsidRPr="00AC66DC" w:rsidRDefault="00014E0F" w:rsidP="009A5935">
            <w:pPr>
              <w:jc w:val="right"/>
            </w:pPr>
          </w:p>
        </w:tc>
      </w:tr>
      <w:tr w:rsidR="00014E0F" w:rsidRPr="006774A0" w14:paraId="0EEDBCF2" w14:textId="77777777" w:rsidTr="009A5935">
        <w:trPr>
          <w:trHeight w:hRule="exact" w:val="561"/>
        </w:trPr>
        <w:tc>
          <w:tcPr>
            <w:tcW w:w="6804" w:type="dxa"/>
            <w:gridSpan w:val="3"/>
            <w:vAlign w:val="center"/>
          </w:tcPr>
          <w:p w14:paraId="47A48E23" w14:textId="3BCE9F36" w:rsidR="00014E0F" w:rsidRPr="00AC66DC" w:rsidRDefault="00014E0F" w:rsidP="009A5935"/>
        </w:tc>
      </w:tr>
    </w:tbl>
    <w:p w14:paraId="6F137791" w14:textId="77777777" w:rsidR="00EE1915" w:rsidRDefault="00EE1915">
      <w:r>
        <w:br w:type="page"/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962"/>
        <w:gridCol w:w="2076"/>
        <w:gridCol w:w="1046"/>
      </w:tblGrid>
      <w:tr w:rsidR="00014E0F" w:rsidRPr="00720B3D" w14:paraId="52FC7979" w14:textId="77777777" w:rsidTr="009D56BA">
        <w:trPr>
          <w:trHeight w:val="6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176366D" w14:textId="38D218F0" w:rsidR="00014E0F" w:rsidRPr="007E0702" w:rsidRDefault="00014E0F" w:rsidP="009A5935">
            <w:pPr>
              <w:pStyle w:val="Brdtext"/>
              <w:spacing w:before="240" w:after="0"/>
              <w:rPr>
                <w:b/>
              </w:rPr>
            </w:pPr>
            <w:r w:rsidRPr="009D56BA">
              <w:rPr>
                <w:b/>
                <w:sz w:val="20"/>
                <w:szCs w:val="18"/>
              </w:rPr>
              <w:lastRenderedPageBreak/>
              <w:t xml:space="preserve">Avviker något kostnadsslag med mer än ± 10 % jämfört med kostnadsplanen i beslutet? 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DB60" w14:textId="77777777" w:rsidR="00014E0F" w:rsidRDefault="002D7334" w:rsidP="009A5935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0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014E0F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014E0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6BB4E" w14:textId="77777777" w:rsidR="00014E0F" w:rsidRDefault="002D7334" w:rsidP="009A5935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0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014E0F">
              <w:rPr>
                <w:b/>
                <w:bCs/>
                <w:sz w:val="22"/>
                <w:szCs w:val="22"/>
              </w:rPr>
              <w:t xml:space="preserve"> </w:t>
            </w:r>
            <w:r w:rsidR="00014E0F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014E0F" w:rsidRPr="00C147C8" w14:paraId="663291C4" w14:textId="77777777" w:rsidTr="00EE1915"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D0481" w14:textId="1BEC1749" w:rsidR="00014E0F" w:rsidRPr="007E0702" w:rsidRDefault="00014E0F" w:rsidP="009A5935">
            <w:pPr>
              <w:rPr>
                <w:rFonts w:eastAsia="Arial" w:cs="Arial"/>
                <w:sz w:val="14"/>
                <w:szCs w:val="14"/>
              </w:rPr>
            </w:pPr>
            <w:r>
              <w:rPr>
                <w:sz w:val="20"/>
              </w:rPr>
              <w:t>Skillnader mellan upparbetade kostnader och projektkostnad enligt beslutet måste förklaras om de överstiger med mer än 10 procent för varje kostnadsslag.</w:t>
            </w:r>
            <w:r w:rsidRPr="00B31E27">
              <w:rPr>
                <w:sz w:val="20"/>
              </w:rPr>
              <w:t xml:space="preserve"> Vid större förändringar kräv</w:t>
            </w:r>
            <w:r w:rsidR="00A11220">
              <w:rPr>
                <w:sz w:val="20"/>
              </w:rPr>
              <w:t xml:space="preserve">s </w:t>
            </w:r>
            <w:r w:rsidRPr="00B31E27">
              <w:rPr>
                <w:sz w:val="20"/>
              </w:rPr>
              <w:t>godkännande</w:t>
            </w:r>
            <w:r w:rsidR="00A11220">
              <w:rPr>
                <w:sz w:val="20"/>
              </w:rPr>
              <w:t xml:space="preserve"> av NCC-SE</w:t>
            </w:r>
            <w:r w:rsidRPr="00B31E27">
              <w:rPr>
                <w:sz w:val="20"/>
              </w:rPr>
              <w:t>.</w:t>
            </w:r>
            <w:r w:rsidRPr="00A207EB">
              <w:rPr>
                <w:sz w:val="20"/>
              </w:rPr>
              <w:t xml:space="preserve"> </w:t>
            </w:r>
          </w:p>
        </w:tc>
      </w:tr>
      <w:tr w:rsidR="00014E0F" w:rsidRPr="00C147C8" w14:paraId="03D7B4EB" w14:textId="77777777" w:rsidTr="00EE1915">
        <w:tc>
          <w:tcPr>
            <w:tcW w:w="8084" w:type="dxa"/>
            <w:gridSpan w:val="3"/>
            <w:tcBorders>
              <w:top w:val="single" w:sz="4" w:space="0" w:color="auto"/>
              <w:bottom w:val="nil"/>
            </w:tcBorders>
          </w:tcPr>
          <w:p w14:paraId="3D0F024A" w14:textId="77777777" w:rsidR="00014E0F" w:rsidRPr="007E0702" w:rsidRDefault="00014E0F" w:rsidP="009A5935">
            <w:pPr>
              <w:spacing w:line="158" w:lineRule="exact"/>
              <w:ind w:left="64" w:right="-20"/>
              <w:rPr>
                <w:rFonts w:eastAsia="Arial" w:cs="Arial"/>
                <w:sz w:val="14"/>
                <w:szCs w:val="14"/>
              </w:rPr>
            </w:pPr>
            <w:r w:rsidRPr="007E0702">
              <w:rPr>
                <w:rFonts w:eastAsia="Arial" w:cs="Arial"/>
                <w:sz w:val="14"/>
                <w:szCs w:val="14"/>
              </w:rPr>
              <w:t xml:space="preserve">Förklara </w:t>
            </w:r>
            <w:r>
              <w:rPr>
                <w:rFonts w:eastAsia="Arial" w:cs="Arial"/>
                <w:sz w:val="14"/>
                <w:szCs w:val="14"/>
              </w:rPr>
              <w:t>avvikelser</w:t>
            </w:r>
            <w:r w:rsidRPr="007E0702">
              <w:rPr>
                <w:rFonts w:eastAsia="Arial" w:cs="Arial"/>
                <w:sz w:val="14"/>
                <w:szCs w:val="14"/>
              </w:rPr>
              <w:t xml:space="preserve"> nedan eller i bilaga. </w:t>
            </w:r>
          </w:p>
        </w:tc>
      </w:tr>
      <w:tr w:rsidR="00014E0F" w:rsidRPr="00C147C8" w14:paraId="25A36E43" w14:textId="77777777" w:rsidTr="00EE1915">
        <w:trPr>
          <w:trHeight w:val="3428"/>
        </w:trPr>
        <w:tc>
          <w:tcPr>
            <w:tcW w:w="8084" w:type="dxa"/>
            <w:gridSpan w:val="3"/>
            <w:tcBorders>
              <w:top w:val="nil"/>
            </w:tcBorders>
          </w:tcPr>
          <w:p w14:paraId="05443B4B" w14:textId="77777777" w:rsidR="00014E0F" w:rsidRPr="00AC66DC" w:rsidRDefault="00014E0F" w:rsidP="009A5935">
            <w:pPr>
              <w:pStyle w:val="abrdtext"/>
              <w:spacing w:line="240" w:lineRule="auto"/>
              <w:rPr>
                <w:bCs/>
              </w:rPr>
            </w:pPr>
          </w:p>
        </w:tc>
      </w:tr>
    </w:tbl>
    <w:p w14:paraId="09C9B4CB" w14:textId="77777777" w:rsidR="00014E0F" w:rsidRPr="00735FD3" w:rsidRDefault="00014E0F" w:rsidP="00014E0F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037"/>
        <w:gridCol w:w="4037"/>
      </w:tblGrid>
      <w:tr w:rsidR="00014E0F" w14:paraId="47BC1951" w14:textId="77777777" w:rsidTr="009A5935">
        <w:tc>
          <w:tcPr>
            <w:tcW w:w="4643" w:type="dxa"/>
            <w:tcBorders>
              <w:bottom w:val="nil"/>
            </w:tcBorders>
          </w:tcPr>
          <w:p w14:paraId="1A2988EB" w14:textId="17B2C4B2" w:rsidR="00014E0F" w:rsidRPr="001F27D3" w:rsidRDefault="00014E0F" w:rsidP="009A5935">
            <w:pPr>
              <w:spacing w:line="158" w:lineRule="exact"/>
              <w:ind w:left="64" w:right="-20"/>
              <w:rPr>
                <w:rFonts w:eastAsia="Arial" w:cs="Arial"/>
                <w:sz w:val="14"/>
                <w:szCs w:val="14"/>
              </w:rPr>
            </w:pPr>
            <w:r w:rsidRPr="001F27D3">
              <w:rPr>
                <w:rFonts w:eastAsia="Arial" w:cs="Arial"/>
                <w:sz w:val="14"/>
                <w:szCs w:val="14"/>
              </w:rPr>
              <w:t>Datum</w:t>
            </w:r>
            <w:r w:rsidRPr="001F27D3">
              <w:rPr>
                <w:rFonts w:eastAsia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eastAsia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eastAsia="Arial" w:cs="Arial"/>
                <w:sz w:val="14"/>
                <w:szCs w:val="14"/>
              </w:rPr>
              <w:t>h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 xml:space="preserve"> </w:t>
            </w:r>
            <w:r w:rsidRPr="001F27D3">
              <w:rPr>
                <w:rFonts w:eastAsia="Arial" w:cs="Arial"/>
                <w:sz w:val="14"/>
                <w:szCs w:val="14"/>
              </w:rPr>
              <w:t>firm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a</w:t>
            </w:r>
            <w:r w:rsidRPr="001F27D3">
              <w:rPr>
                <w:rFonts w:eastAsia="Arial" w:cs="Arial"/>
                <w:spacing w:val="1"/>
                <w:sz w:val="14"/>
                <w:szCs w:val="14"/>
              </w:rPr>
              <w:t>t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eastAsia="Arial" w:cs="Arial"/>
                <w:sz w:val="14"/>
                <w:szCs w:val="14"/>
              </w:rPr>
              <w:t>knar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e</w:t>
            </w:r>
            <w:r w:rsidRPr="001F27D3">
              <w:rPr>
                <w:rFonts w:eastAsia="Arial" w:cs="Arial"/>
                <w:sz w:val="14"/>
                <w:szCs w:val="14"/>
              </w:rPr>
              <w:t>s namnt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eastAsia="Arial" w:cs="Arial"/>
                <w:sz w:val="14"/>
                <w:szCs w:val="14"/>
              </w:rPr>
              <w:t>kn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i</w:t>
            </w:r>
            <w:r w:rsidRPr="001F27D3">
              <w:rPr>
                <w:rFonts w:eastAsia="Arial" w:cs="Arial"/>
                <w:sz w:val="14"/>
                <w:szCs w:val="14"/>
              </w:rPr>
              <w:t>ng</w:t>
            </w:r>
          </w:p>
        </w:tc>
        <w:tc>
          <w:tcPr>
            <w:tcW w:w="4643" w:type="dxa"/>
            <w:tcBorders>
              <w:bottom w:val="nil"/>
            </w:tcBorders>
          </w:tcPr>
          <w:p w14:paraId="4676698D" w14:textId="77777777" w:rsidR="00014E0F" w:rsidRPr="001F27D3" w:rsidRDefault="00014E0F" w:rsidP="009A5935">
            <w:pPr>
              <w:spacing w:line="158" w:lineRule="exact"/>
              <w:ind w:left="64" w:right="-20"/>
              <w:rPr>
                <w:rFonts w:eastAsia="Arial" w:cs="Arial"/>
                <w:sz w:val="14"/>
                <w:szCs w:val="14"/>
              </w:rPr>
            </w:pPr>
            <w:r w:rsidRPr="001F27D3">
              <w:rPr>
                <w:rFonts w:eastAsia="Arial" w:cs="Arial"/>
                <w:sz w:val="14"/>
                <w:szCs w:val="14"/>
              </w:rPr>
              <w:t>Projektleda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r</w:t>
            </w:r>
            <w:r w:rsidRPr="001F27D3">
              <w:rPr>
                <w:rFonts w:eastAsia="Arial" w:cs="Arial"/>
                <w:sz w:val="14"/>
                <w:szCs w:val="14"/>
              </w:rPr>
              <w:t>es</w:t>
            </w:r>
            <w:r w:rsidRPr="001F27D3">
              <w:rPr>
                <w:rFonts w:eastAsia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eastAsia="Arial" w:cs="Arial"/>
                <w:sz w:val="14"/>
                <w:szCs w:val="14"/>
              </w:rPr>
              <w:t>na</w:t>
            </w:r>
            <w:r w:rsidRPr="001F27D3">
              <w:rPr>
                <w:rFonts w:eastAsia="Arial" w:cs="Arial"/>
                <w:spacing w:val="-2"/>
                <w:sz w:val="14"/>
                <w:szCs w:val="14"/>
              </w:rPr>
              <w:t>m</w:t>
            </w:r>
            <w:r w:rsidRPr="001F27D3">
              <w:rPr>
                <w:rFonts w:eastAsia="Arial" w:cs="Arial"/>
                <w:sz w:val="14"/>
                <w:szCs w:val="14"/>
              </w:rPr>
              <w:t>nteckni</w:t>
            </w:r>
            <w:r w:rsidRPr="001F27D3">
              <w:rPr>
                <w:rFonts w:eastAsia="Arial" w:cs="Arial"/>
                <w:spacing w:val="-1"/>
                <w:sz w:val="14"/>
                <w:szCs w:val="14"/>
              </w:rPr>
              <w:t>n</w:t>
            </w:r>
            <w:r w:rsidRPr="001F27D3">
              <w:rPr>
                <w:rFonts w:eastAsia="Arial" w:cs="Arial"/>
                <w:sz w:val="14"/>
                <w:szCs w:val="14"/>
              </w:rPr>
              <w:t>g</w:t>
            </w:r>
          </w:p>
        </w:tc>
      </w:tr>
      <w:tr w:rsidR="00014E0F" w14:paraId="3A4229AA" w14:textId="77777777" w:rsidTr="009A5935">
        <w:trPr>
          <w:trHeight w:val="39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16242320" w14:textId="77777777" w:rsidR="00014E0F" w:rsidRDefault="00014E0F" w:rsidP="009A5935">
            <w:pPr>
              <w:pStyle w:val="abrdtext"/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03644F48" w14:textId="77777777" w:rsidR="00014E0F" w:rsidRDefault="00014E0F" w:rsidP="009A5935">
            <w:pPr>
              <w:pStyle w:val="abrdtext"/>
            </w:pPr>
          </w:p>
        </w:tc>
      </w:tr>
      <w:tr w:rsidR="00014E0F" w14:paraId="2A439BE9" w14:textId="77777777" w:rsidTr="009A5935">
        <w:tc>
          <w:tcPr>
            <w:tcW w:w="4643" w:type="dxa"/>
            <w:tcBorders>
              <w:bottom w:val="nil"/>
            </w:tcBorders>
          </w:tcPr>
          <w:p w14:paraId="1745348E" w14:textId="77777777" w:rsidR="00014E0F" w:rsidRPr="001F27D3" w:rsidRDefault="00014E0F" w:rsidP="009A5935">
            <w:pPr>
              <w:spacing w:line="158" w:lineRule="exact"/>
              <w:ind w:left="64" w:right="-20"/>
              <w:rPr>
                <w:rFonts w:eastAsia="Arial" w:cs="Arial"/>
                <w:sz w:val="14"/>
                <w:szCs w:val="14"/>
              </w:rPr>
            </w:pPr>
            <w:r w:rsidRPr="001F27D3">
              <w:rPr>
                <w:rFonts w:eastAsia="Arial" w:cs="Arial"/>
                <w:sz w:val="14"/>
                <w:szCs w:val="14"/>
              </w:rPr>
              <w:t>Namnfört</w:t>
            </w:r>
            <w:r w:rsidRPr="001F27D3">
              <w:rPr>
                <w:rFonts w:eastAsia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eastAsia="Arial" w:cs="Arial"/>
                <w:sz w:val="14"/>
                <w:szCs w:val="14"/>
              </w:rPr>
              <w:t>dligande</w:t>
            </w:r>
          </w:p>
        </w:tc>
        <w:tc>
          <w:tcPr>
            <w:tcW w:w="4643" w:type="dxa"/>
            <w:tcBorders>
              <w:bottom w:val="nil"/>
            </w:tcBorders>
          </w:tcPr>
          <w:p w14:paraId="54FDDE3D" w14:textId="77777777" w:rsidR="00014E0F" w:rsidRPr="001F27D3" w:rsidRDefault="00014E0F" w:rsidP="009A5935">
            <w:pPr>
              <w:spacing w:line="158" w:lineRule="exact"/>
              <w:ind w:left="63" w:right="-20"/>
              <w:rPr>
                <w:rFonts w:eastAsia="Arial" w:cs="Arial"/>
                <w:sz w:val="14"/>
                <w:szCs w:val="14"/>
              </w:rPr>
            </w:pPr>
            <w:r w:rsidRPr="001F27D3">
              <w:rPr>
                <w:rFonts w:eastAsia="Arial" w:cs="Arial"/>
                <w:sz w:val="14"/>
                <w:szCs w:val="14"/>
              </w:rPr>
              <w:t>Namnfört</w:t>
            </w:r>
            <w:r w:rsidRPr="001F27D3">
              <w:rPr>
                <w:rFonts w:eastAsia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eastAsia="Arial" w:cs="Arial"/>
                <w:sz w:val="14"/>
                <w:szCs w:val="14"/>
              </w:rPr>
              <w:t>dligande</w:t>
            </w:r>
          </w:p>
        </w:tc>
      </w:tr>
      <w:tr w:rsidR="00014E0F" w14:paraId="496D99C7" w14:textId="77777777" w:rsidTr="009A5935">
        <w:trPr>
          <w:trHeight w:val="397"/>
        </w:trPr>
        <w:tc>
          <w:tcPr>
            <w:tcW w:w="4643" w:type="dxa"/>
            <w:tcBorders>
              <w:top w:val="nil"/>
            </w:tcBorders>
          </w:tcPr>
          <w:p w14:paraId="7EC0F3A3" w14:textId="77777777" w:rsidR="00014E0F" w:rsidRDefault="00014E0F" w:rsidP="009A5935">
            <w:pPr>
              <w:pStyle w:val="Brdtext"/>
              <w:spacing w:after="0" w:line="240" w:lineRule="auto"/>
            </w:pPr>
          </w:p>
        </w:tc>
        <w:tc>
          <w:tcPr>
            <w:tcW w:w="4643" w:type="dxa"/>
            <w:tcBorders>
              <w:top w:val="nil"/>
            </w:tcBorders>
          </w:tcPr>
          <w:p w14:paraId="4B4FA4AF" w14:textId="77777777" w:rsidR="00014E0F" w:rsidRDefault="00014E0F" w:rsidP="009A5935">
            <w:pPr>
              <w:pStyle w:val="Brdtext"/>
              <w:spacing w:after="0" w:line="240" w:lineRule="auto"/>
            </w:pPr>
          </w:p>
        </w:tc>
      </w:tr>
    </w:tbl>
    <w:p w14:paraId="0CB136B8" w14:textId="77777777" w:rsidR="00014E0F" w:rsidRPr="0077673F" w:rsidRDefault="00014E0F" w:rsidP="00014E0F">
      <w:pPr>
        <w:pStyle w:val="Brdtext"/>
      </w:pPr>
    </w:p>
    <w:p w14:paraId="2084F938" w14:textId="77777777" w:rsidR="00A302D5" w:rsidRDefault="00A302D5" w:rsidP="00014E0F"/>
    <w:sectPr w:rsidR="00A302D5" w:rsidSect="005D53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9C0A" w14:textId="77777777" w:rsidR="00014E0F" w:rsidRDefault="00014E0F" w:rsidP="00EB6EDC">
      <w:pPr>
        <w:spacing w:after="0" w:line="240" w:lineRule="auto"/>
      </w:pPr>
      <w:r>
        <w:separator/>
      </w:r>
    </w:p>
  </w:endnote>
  <w:endnote w:type="continuationSeparator" w:id="0">
    <w:p w14:paraId="67F7A27C" w14:textId="77777777" w:rsidR="00014E0F" w:rsidRDefault="00014E0F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2F6" w14:textId="77777777" w:rsidR="00622221" w:rsidRDefault="006222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14:paraId="088F3B04" w14:textId="77777777" w:rsidTr="009A5935">
      <w:trPr>
        <w:trHeight w:hRule="exact" w:val="680"/>
      </w:trPr>
      <w:tc>
        <w:tcPr>
          <w:tcW w:w="9072" w:type="dxa"/>
          <w:gridSpan w:val="4"/>
        </w:tcPr>
        <w:p w14:paraId="62D10A91" w14:textId="77777777"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14:paraId="62829FF4" w14:textId="77777777" w:rsidTr="009A5935">
      <w:trPr>
        <w:trHeight w:hRule="exact" w:val="340"/>
      </w:trPr>
      <w:tc>
        <w:tcPr>
          <w:tcW w:w="9072" w:type="dxa"/>
          <w:gridSpan w:val="4"/>
        </w:tcPr>
        <w:p w14:paraId="79D7AFDD" w14:textId="77777777"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14:paraId="43CFC124" w14:textId="77777777" w:rsidTr="009A5935">
      <w:trPr>
        <w:trHeight w:val="172"/>
      </w:trPr>
      <w:tc>
        <w:tcPr>
          <w:tcW w:w="1834" w:type="dxa"/>
        </w:tcPr>
        <w:p w14:paraId="483F386B" w14:textId="77777777"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3C644679" w14:textId="77777777"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6DF0757B" w14:textId="77777777"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3CD7F49B" w14:textId="77777777" w:rsidR="00D806B4" w:rsidRDefault="00D806B4" w:rsidP="00D806B4">
          <w:pPr>
            <w:pStyle w:val="Sidfot"/>
          </w:pPr>
          <w:r>
            <w:t xml:space="preserve">Org.nr: </w:t>
          </w:r>
          <w:proofErr w:type="gramStart"/>
          <w:r>
            <w:t>202100</w:t>
          </w:r>
          <w:proofErr w:type="gramEnd"/>
          <w:r>
            <w:noBreakHyphen/>
            <w:t>5984</w:t>
          </w:r>
        </w:p>
      </w:tc>
    </w:tr>
    <w:tr w:rsidR="00D806B4" w14:paraId="6FA8B4F4" w14:textId="77777777" w:rsidTr="009A5935">
      <w:trPr>
        <w:trHeight w:val="20"/>
      </w:trPr>
      <w:tc>
        <w:tcPr>
          <w:tcW w:w="1834" w:type="dxa"/>
        </w:tcPr>
        <w:p w14:paraId="14314BF6" w14:textId="77777777"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423BD397" w14:textId="77777777"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0C311CAE" w14:textId="77777777" w:rsidR="00D806B4" w:rsidRDefault="002D7334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14:paraId="5325E400" w14:textId="77777777" w:rsidR="00D806B4" w:rsidRDefault="00D806B4" w:rsidP="00D806B4">
          <w:pPr>
            <w:pStyle w:val="Sidfot"/>
          </w:pPr>
        </w:p>
      </w:tc>
    </w:tr>
  </w:tbl>
  <w:p w14:paraId="3632F67E" w14:textId="77777777" w:rsidR="00423767" w:rsidRPr="00D806B4" w:rsidRDefault="00423767" w:rsidP="00D806B4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14:paraId="0E2337A6" w14:textId="77777777" w:rsidTr="009A5935">
      <w:trPr>
        <w:trHeight w:hRule="exact" w:val="680"/>
      </w:trPr>
      <w:tc>
        <w:tcPr>
          <w:tcW w:w="9072" w:type="dxa"/>
          <w:gridSpan w:val="4"/>
        </w:tcPr>
        <w:p w14:paraId="7891D848" w14:textId="77777777" w:rsidR="00D806B4" w:rsidRPr="00423767" w:rsidRDefault="00D806B4" w:rsidP="00D806B4">
          <w:pPr>
            <w:pStyle w:val="Sidfot"/>
            <w:rPr>
              <w:b/>
            </w:rPr>
          </w:pPr>
          <w:bookmarkStart w:id="1" w:name="_Hlk536716221"/>
        </w:p>
      </w:tc>
    </w:tr>
    <w:tr w:rsidR="00D806B4" w14:paraId="2CD06CBF" w14:textId="77777777" w:rsidTr="009A5935">
      <w:trPr>
        <w:trHeight w:hRule="exact" w:val="340"/>
      </w:trPr>
      <w:tc>
        <w:tcPr>
          <w:tcW w:w="9072" w:type="dxa"/>
          <w:gridSpan w:val="4"/>
        </w:tcPr>
        <w:p w14:paraId="781A8796" w14:textId="77777777"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14:paraId="6DCF19AF" w14:textId="77777777" w:rsidTr="009A5935">
      <w:trPr>
        <w:trHeight w:val="172"/>
      </w:trPr>
      <w:tc>
        <w:tcPr>
          <w:tcW w:w="1834" w:type="dxa"/>
        </w:tcPr>
        <w:p w14:paraId="52E89A8D" w14:textId="77777777"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07DF1C8" w14:textId="77777777"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AB16856" w14:textId="77777777"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42FC8D8C" w14:textId="77777777" w:rsidR="00D806B4" w:rsidRDefault="00D806B4" w:rsidP="00D806B4">
          <w:pPr>
            <w:pStyle w:val="Sidfot"/>
          </w:pPr>
          <w:r>
            <w:t xml:space="preserve">Org.nr: </w:t>
          </w:r>
          <w:proofErr w:type="gramStart"/>
          <w:r>
            <w:t>202100</w:t>
          </w:r>
          <w:proofErr w:type="gramEnd"/>
          <w:r>
            <w:noBreakHyphen/>
            <w:t>5984</w:t>
          </w:r>
        </w:p>
      </w:tc>
    </w:tr>
    <w:tr w:rsidR="00D806B4" w14:paraId="1D47893C" w14:textId="77777777" w:rsidTr="009A5935">
      <w:trPr>
        <w:trHeight w:val="20"/>
      </w:trPr>
      <w:tc>
        <w:tcPr>
          <w:tcW w:w="1834" w:type="dxa"/>
        </w:tcPr>
        <w:p w14:paraId="3D194902" w14:textId="77777777"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0E12A413" w14:textId="77777777"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C2D3847" w14:textId="77777777" w:rsidR="00D806B4" w:rsidRDefault="002D7334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14:paraId="6DD4F1A7" w14:textId="77777777" w:rsidR="00D806B4" w:rsidRDefault="00D806B4" w:rsidP="00D806B4">
          <w:pPr>
            <w:pStyle w:val="Sidfot"/>
          </w:pPr>
        </w:p>
      </w:tc>
    </w:tr>
    <w:bookmarkEnd w:id="1"/>
  </w:tbl>
  <w:p w14:paraId="5C68761F" w14:textId="77777777" w:rsidR="0055557D" w:rsidRPr="00D806B4" w:rsidRDefault="0055557D" w:rsidP="00D806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BD5B" w14:textId="77777777" w:rsidR="00014E0F" w:rsidRDefault="00014E0F" w:rsidP="00EB6EDC">
      <w:pPr>
        <w:spacing w:after="0" w:line="240" w:lineRule="auto"/>
      </w:pPr>
      <w:r>
        <w:separator/>
      </w:r>
    </w:p>
  </w:footnote>
  <w:footnote w:type="continuationSeparator" w:id="0">
    <w:p w14:paraId="0AA16B60" w14:textId="77777777" w:rsidR="00014E0F" w:rsidRDefault="00014E0F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947E" w14:textId="77777777" w:rsidR="00622221" w:rsidRDefault="006222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E166" w14:textId="77777777"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21A0985B" w14:textId="77777777" w:rsidTr="00E05A6D">
      <w:trPr>
        <w:trHeight w:val="567"/>
      </w:trPr>
      <w:tc>
        <w:tcPr>
          <w:tcW w:w="8080" w:type="dxa"/>
          <w:vMerge w:val="restart"/>
        </w:tcPr>
        <w:p w14:paraId="0E05E9B6" w14:textId="11581F15" w:rsidR="0055557D" w:rsidRDefault="002D7334" w:rsidP="0055557D">
          <w:pPr>
            <w:pStyle w:val="rendenr"/>
          </w:pPr>
          <w:r w:rsidRPr="001B6317">
            <w:drawing>
              <wp:anchor distT="0" distB="0" distL="114300" distR="114300" simplePos="0" relativeHeight="251661312" behindDoc="0" locked="0" layoutInCell="1" allowOverlap="1" wp14:anchorId="7CAD356D" wp14:editId="7A9F5519">
                <wp:simplePos x="0" y="0"/>
                <wp:positionH relativeFrom="page">
                  <wp:posOffset>-1200544</wp:posOffset>
                </wp:positionH>
                <wp:positionV relativeFrom="paragraph">
                  <wp:posOffset>-430376</wp:posOffset>
                </wp:positionV>
                <wp:extent cx="7851228" cy="1493714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1228" cy="1493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" w:type="dxa"/>
        </w:tcPr>
        <w:p w14:paraId="13E3B4ED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C2A63">
            <w:rPr>
              <w:noProof/>
            </w:rPr>
            <w:t>2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AC2A63">
            <w:rPr>
              <w:noProof/>
            </w:rPr>
            <w:t>2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0832A4C2" w14:textId="77777777" w:rsidTr="009A5935">
      <w:trPr>
        <w:trHeight w:val="883"/>
      </w:trPr>
      <w:tc>
        <w:tcPr>
          <w:tcW w:w="8080" w:type="dxa"/>
          <w:vMerge/>
        </w:tcPr>
        <w:p w14:paraId="29018DA3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3BA370FE" w14:textId="77777777" w:rsidR="0055557D" w:rsidRDefault="0055557D" w:rsidP="0055557D"/>
      </w:tc>
    </w:tr>
  </w:tbl>
  <w:p w14:paraId="19E749D8" w14:textId="77777777" w:rsidR="0055557D" w:rsidRDefault="0055557D" w:rsidP="00AC0A6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3BEE" w14:textId="409832A6" w:rsidR="008B5E99" w:rsidRDefault="002D7334" w:rsidP="008B5E99">
    <w:pPr>
      <w:pStyle w:val="Sidhuvud"/>
      <w:spacing w:after="40"/>
    </w:pPr>
    <w:r w:rsidRPr="001B6317">
      <w:drawing>
        <wp:anchor distT="0" distB="0" distL="114300" distR="114300" simplePos="0" relativeHeight="251659264" behindDoc="0" locked="0" layoutInCell="1" allowOverlap="1" wp14:anchorId="2BE51368" wp14:editId="38A79DA9">
          <wp:simplePos x="0" y="0"/>
          <wp:positionH relativeFrom="page">
            <wp:align>left</wp:align>
          </wp:positionH>
          <wp:positionV relativeFrom="paragraph">
            <wp:posOffset>-284217</wp:posOffset>
          </wp:positionV>
          <wp:extent cx="7851228" cy="1493714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228" cy="149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2122B" w14:textId="64C6FB01" w:rsidR="0055557D" w:rsidRDefault="008B5E99" w:rsidP="008B5E99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2A63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AC2A63">
      <w:rPr>
        <w:noProof/>
      </w:rPr>
      <w:t>2</w:t>
    </w:r>
    <w:r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4D23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3D33AE"/>
    <w:multiLevelType w:val="multilevel"/>
    <w:tmpl w:val="57524FD4"/>
    <w:numStyleLink w:val="Listformatnumreradlista"/>
  </w:abstractNum>
  <w:abstractNum w:abstractNumId="3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BA5DE8"/>
    <w:multiLevelType w:val="multilevel"/>
    <w:tmpl w:val="57524FD4"/>
    <w:numStyleLink w:val="Listformatnumreradlista"/>
  </w:abstractNum>
  <w:abstractNum w:abstractNumId="5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911A92"/>
    <w:multiLevelType w:val="multilevel"/>
    <w:tmpl w:val="87486AA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32A"/>
    <w:multiLevelType w:val="multilevel"/>
    <w:tmpl w:val="60181320"/>
    <w:numStyleLink w:val="Listformatpunktlista"/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  <w:num w:numId="15">
    <w:abstractNumId w:val="9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3"/>
  </w:num>
  <w:num w:numId="21">
    <w:abstractNumId w:val="5"/>
  </w:num>
  <w:num w:numId="22">
    <w:abstractNumId w:val="8"/>
  </w:num>
  <w:num w:numId="23">
    <w:abstractNumId w:val="9"/>
  </w:num>
  <w:num w:numId="24">
    <w:abstractNumId w:val="0"/>
  </w:num>
  <w:num w:numId="25">
    <w:abstractNumId w:val="9"/>
  </w:num>
  <w:num w:numId="26">
    <w:abstractNumId w:val="9"/>
  </w:num>
  <w:num w:numId="27">
    <w:abstractNumId w:val="8"/>
  </w:num>
  <w:num w:numId="28">
    <w:abstractNumId w:val="8"/>
  </w:num>
  <w:num w:numId="29">
    <w:abstractNumId w:val="8"/>
  </w:num>
  <w:num w:numId="30">
    <w:abstractNumId w:val="3"/>
  </w:num>
  <w:num w:numId="31">
    <w:abstractNumId w:val="5"/>
  </w:num>
  <w:num w:numId="32">
    <w:abstractNumId w:val="8"/>
  </w:num>
  <w:num w:numId="33">
    <w:abstractNumId w:val="9"/>
  </w:num>
  <w:num w:numId="34">
    <w:abstractNumId w:val="0"/>
  </w:num>
  <w:num w:numId="35">
    <w:abstractNumId w:val="9"/>
  </w:num>
  <w:num w:numId="36">
    <w:abstractNumId w:val="9"/>
  </w:num>
  <w:num w:numId="37">
    <w:abstractNumId w:val="8"/>
  </w:num>
  <w:num w:numId="38">
    <w:abstractNumId w:val="8"/>
  </w:num>
  <w:num w:numId="39">
    <w:abstractNumId w:val="8"/>
  </w:num>
  <w:num w:numId="40">
    <w:abstractNumId w:val="3"/>
  </w:num>
  <w:num w:numId="41">
    <w:abstractNumId w:val="5"/>
  </w:num>
  <w:num w:numId="42">
    <w:abstractNumId w:val="8"/>
  </w:num>
  <w:num w:numId="43">
    <w:abstractNumId w:val="9"/>
  </w:num>
  <w:num w:numId="44">
    <w:abstractNumId w:val="0"/>
  </w:num>
  <w:num w:numId="45">
    <w:abstractNumId w:val="9"/>
  </w:num>
  <w:num w:numId="46">
    <w:abstractNumId w:val="9"/>
  </w:num>
  <w:num w:numId="47">
    <w:abstractNumId w:val="6"/>
  </w:num>
  <w:num w:numId="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0F"/>
    <w:rsid w:val="00003B34"/>
    <w:rsid w:val="00014E0F"/>
    <w:rsid w:val="000227DE"/>
    <w:rsid w:val="0002743E"/>
    <w:rsid w:val="00030B7B"/>
    <w:rsid w:val="000542AA"/>
    <w:rsid w:val="0006021A"/>
    <w:rsid w:val="00070C42"/>
    <w:rsid w:val="0007348F"/>
    <w:rsid w:val="0007628B"/>
    <w:rsid w:val="00080F61"/>
    <w:rsid w:val="000A6AB5"/>
    <w:rsid w:val="000A7057"/>
    <w:rsid w:val="000C47D1"/>
    <w:rsid w:val="000D04ED"/>
    <w:rsid w:val="000D478F"/>
    <w:rsid w:val="000E7878"/>
    <w:rsid w:val="000F1B81"/>
    <w:rsid w:val="00105768"/>
    <w:rsid w:val="00121B45"/>
    <w:rsid w:val="001255DF"/>
    <w:rsid w:val="00195E7A"/>
    <w:rsid w:val="001A458E"/>
    <w:rsid w:val="001B4E7C"/>
    <w:rsid w:val="001C2287"/>
    <w:rsid w:val="001E0968"/>
    <w:rsid w:val="001F1143"/>
    <w:rsid w:val="002244FF"/>
    <w:rsid w:val="002638C6"/>
    <w:rsid w:val="002A79F4"/>
    <w:rsid w:val="002A7A02"/>
    <w:rsid w:val="002B787B"/>
    <w:rsid w:val="002D7334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5DE8"/>
    <w:rsid w:val="003A67C4"/>
    <w:rsid w:val="003B0B08"/>
    <w:rsid w:val="003C0382"/>
    <w:rsid w:val="003C1488"/>
    <w:rsid w:val="003D2A7B"/>
    <w:rsid w:val="003E0E0E"/>
    <w:rsid w:val="00416D1B"/>
    <w:rsid w:val="00423767"/>
    <w:rsid w:val="004538A7"/>
    <w:rsid w:val="00456AF0"/>
    <w:rsid w:val="00465872"/>
    <w:rsid w:val="00467B93"/>
    <w:rsid w:val="004A082D"/>
    <w:rsid w:val="004B38EC"/>
    <w:rsid w:val="004B45C7"/>
    <w:rsid w:val="004B60DB"/>
    <w:rsid w:val="004C2520"/>
    <w:rsid w:val="004E38EE"/>
    <w:rsid w:val="00510469"/>
    <w:rsid w:val="005142FB"/>
    <w:rsid w:val="00514C8B"/>
    <w:rsid w:val="005158E2"/>
    <w:rsid w:val="005213F1"/>
    <w:rsid w:val="00543DA9"/>
    <w:rsid w:val="00550042"/>
    <w:rsid w:val="00552ED9"/>
    <w:rsid w:val="0055557D"/>
    <w:rsid w:val="005838CE"/>
    <w:rsid w:val="0058545C"/>
    <w:rsid w:val="005A7FAC"/>
    <w:rsid w:val="005C4A18"/>
    <w:rsid w:val="005D535B"/>
    <w:rsid w:val="00613B74"/>
    <w:rsid w:val="00620818"/>
    <w:rsid w:val="00620BFC"/>
    <w:rsid w:val="00622176"/>
    <w:rsid w:val="00622221"/>
    <w:rsid w:val="0062692B"/>
    <w:rsid w:val="00631180"/>
    <w:rsid w:val="0063592B"/>
    <w:rsid w:val="006522F6"/>
    <w:rsid w:val="006855E3"/>
    <w:rsid w:val="006A252A"/>
    <w:rsid w:val="006B276B"/>
    <w:rsid w:val="006C5C8F"/>
    <w:rsid w:val="006D353F"/>
    <w:rsid w:val="006D723C"/>
    <w:rsid w:val="006F3B68"/>
    <w:rsid w:val="006F6664"/>
    <w:rsid w:val="00711ECE"/>
    <w:rsid w:val="007809DA"/>
    <w:rsid w:val="007B4C06"/>
    <w:rsid w:val="007B6EB4"/>
    <w:rsid w:val="007C1AB5"/>
    <w:rsid w:val="007D285C"/>
    <w:rsid w:val="007F37D7"/>
    <w:rsid w:val="008177B4"/>
    <w:rsid w:val="0083005E"/>
    <w:rsid w:val="00862843"/>
    <w:rsid w:val="008722F8"/>
    <w:rsid w:val="00884B27"/>
    <w:rsid w:val="008B5540"/>
    <w:rsid w:val="008B5E08"/>
    <w:rsid w:val="008B5E99"/>
    <w:rsid w:val="008E03F5"/>
    <w:rsid w:val="008E6877"/>
    <w:rsid w:val="009067DE"/>
    <w:rsid w:val="00927C00"/>
    <w:rsid w:val="009A5935"/>
    <w:rsid w:val="009C5275"/>
    <w:rsid w:val="009D56BA"/>
    <w:rsid w:val="00A11220"/>
    <w:rsid w:val="00A302D5"/>
    <w:rsid w:val="00A45F78"/>
    <w:rsid w:val="00A463EB"/>
    <w:rsid w:val="00A636E6"/>
    <w:rsid w:val="00A84FAC"/>
    <w:rsid w:val="00A97E9D"/>
    <w:rsid w:val="00AC0A62"/>
    <w:rsid w:val="00AC2A63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B080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162ED"/>
    <w:rsid w:val="00C31E3E"/>
    <w:rsid w:val="00C374C2"/>
    <w:rsid w:val="00C51D75"/>
    <w:rsid w:val="00C5479C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726B4"/>
    <w:rsid w:val="00E76763"/>
    <w:rsid w:val="00E863EF"/>
    <w:rsid w:val="00E91AC9"/>
    <w:rsid w:val="00E96C79"/>
    <w:rsid w:val="00EA4CBC"/>
    <w:rsid w:val="00EB0C12"/>
    <w:rsid w:val="00EB6EDC"/>
    <w:rsid w:val="00EE1915"/>
    <w:rsid w:val="00EE55AC"/>
    <w:rsid w:val="00EF4C69"/>
    <w:rsid w:val="00F003CD"/>
    <w:rsid w:val="00F05E49"/>
    <w:rsid w:val="00F143A6"/>
    <w:rsid w:val="00F2095D"/>
    <w:rsid w:val="00F31E59"/>
    <w:rsid w:val="00F60AB4"/>
    <w:rsid w:val="00F61D2F"/>
    <w:rsid w:val="00F630A9"/>
    <w:rsid w:val="00F6798F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C4E345"/>
  <w15:chartTrackingRefBased/>
  <w15:docId w15:val="{C094A433-CB2F-4A49-AD4F-7BE7E140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FC"/>
  </w:style>
  <w:style w:type="paragraph" w:styleId="Rubrik1">
    <w:name w:val="heading 1"/>
    <w:next w:val="Normal"/>
    <w:link w:val="Rubrik1Char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5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styleId="Brdtext">
    <w:name w:val="Body Text"/>
    <w:basedOn w:val="Normal"/>
    <w:link w:val="BrdtextChar"/>
    <w:qFormat/>
    <w:rsid w:val="00622221"/>
    <w:pPr>
      <w:spacing w:before="60" w:after="180" w:line="290" w:lineRule="atLeast"/>
    </w:pPr>
    <w:rPr>
      <w:rFonts w:ascii="Georgia" w:eastAsia="Times New Roman" w:hAnsi="Georgia" w:cs="Times New Roman"/>
      <w:sz w:val="21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22221"/>
    <w:rPr>
      <w:rFonts w:ascii="Georgia" w:eastAsia="Times New Roman" w:hAnsi="Georgia" w:cs="Times New Roman"/>
      <w:sz w:val="21"/>
      <w:szCs w:val="20"/>
      <w:lang w:eastAsia="sv-SE"/>
    </w:rPr>
  </w:style>
  <w:style w:type="paragraph" w:customStyle="1" w:styleId="Hjlptext">
    <w:name w:val="Hjälptext"/>
    <w:basedOn w:val="Brdtext"/>
    <w:rsid w:val="00622221"/>
    <w:rPr>
      <w:i/>
    </w:rPr>
  </w:style>
  <w:style w:type="paragraph" w:styleId="Fotnotstext">
    <w:name w:val="footnote text"/>
    <w:basedOn w:val="Normal"/>
    <w:link w:val="FotnotstextChar"/>
    <w:rsid w:val="00622221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622221"/>
    <w:rPr>
      <w:rFonts w:ascii="Georgia" w:eastAsia="Times New Roman" w:hAnsi="Georgia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rsid w:val="0062222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22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22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22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22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22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2221"/>
    <w:rPr>
      <w:b/>
      <w:bCs/>
      <w:sz w:val="20"/>
      <w:szCs w:val="20"/>
    </w:rPr>
  </w:style>
  <w:style w:type="paragraph" w:customStyle="1" w:styleId="abrdtext">
    <w:name w:val="a_brödtext"/>
    <w:basedOn w:val="Normal"/>
    <w:rsid w:val="00014E0F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Rapport%20EU-m&#246;te.dotx" TargetMode="Externa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Label xmlns="e61bd1e0-c86f-4bab-92c8-8a1fc145cf2a"/>
    <cefad3fdb9704d93bb61f4a4846cb1d9 xmlns="e61bd1e0-c86f-4bab-92c8-8a1fc145cf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cefad3fdb9704d93bb61f4a4846cb1d9>
    <TaxCatchAll xmlns="e61bd1e0-c86f-4bab-92c8-8a1fc145cf2a">
      <Value>1</Value>
    </TaxCatchAll>
    <e766fc967bc54716a27f5ee51a5abb44 xmlns="e61bd1e0-c86f-4bab-92c8-8a1fc145cf2a">
      <Terms xmlns="http://schemas.microsoft.com/office/infopath/2007/PartnerControls"/>
    </e766fc967bc54716a27f5ee51a5abb44>
    <MSB_RecordId xmlns="e61bd1e0-c86f-4bab-92c8-8a1fc145cf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A031294D4F74634BB6DEDDA98EF73979" ma:contentTypeVersion="6" ma:contentTypeDescription="Skapa ett nytt dokument." ma:contentTypeScope="" ma:versionID="3112601e2c82ad0c79818413440918bb">
  <xsd:schema xmlns:xsd="http://www.w3.org/2001/XMLSchema" xmlns:xs="http://www.w3.org/2001/XMLSchema" xmlns:p="http://schemas.microsoft.com/office/2006/metadata/properties" xmlns:ns2="e61bd1e0-c86f-4bab-92c8-8a1fc145cf2a" xmlns:ns3="e61bd1e0-c86f-4bab-92c8-8a1fc145cf2a" targetNamespace="http://schemas.microsoft.com/office/2006/metadata/properties" ma:root="true" ma:fieldsID="9a0379e53c1a2b628bb37c6520b5c2e5" ns3:_="">
    <xsd:import namespace="e61bd1e0-c86f-4bab-92c8-8a1fc145cf2a"/>
    <xsd:import namespace="e61bd1e0-c86f-4bab-92c8-8a1fc145cf2a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cefad3fdb9704d93bb61f4a4846cb1d9" minOccurs="0"/>
                <xsd:element ref="ns3:TaxCatchAll" minOccurs="0"/>
                <xsd:element ref="ns3:TaxCatchAllLabel" minOccurs="0"/>
                <xsd:element ref="ns3:e766fc967bc54716a27f5ee51a5abb44" minOccurs="0"/>
                <xsd:element ref="ns3:MSB_Record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d1e0-c86f-4bab-92c8-8a1fc145cf2a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56ad2109-bb96-4e25-bafb-fc9e9b425de3" ma:internalName="msbLabel" ma:showField="Title" ma:web="e61bd1e0-c86f-4bab-92c8-8a1fc145c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d1e0-c86f-4bab-92c8-8a1fc145cf2a" elementFormDefault="qualified">
    <xsd:import namespace="http://schemas.microsoft.com/office/2006/documentManagement/types"/>
    <xsd:import namespace="http://schemas.microsoft.com/office/infopath/2007/PartnerControls"/>
    <xsd:element name="cefad3fdb9704d93bb61f4a4846cb1d9" ma:index="9" nillable="true" ma:taxonomy="true" ma:internalName="cefad3fdb9704d93bb61f4a4846cb1d9" ma:taxonomyFieldName="MSB_SiteBusinessProcess" ma:displayName="Handlingsslag" ma:default="1;#Standard|42db7290-f92b-446b-999c-1bee6d848af0" ma:fieldId="{cefad3fd-b970-4d93-bb61-f4a4846cb1d9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6bcacaf1-9668-471b-a7b3-5bf8e223519b}" ma:internalName="TaxCatchAll" ma:showField="CatchAllData" ma:web="e61bd1e0-c86f-4bab-92c8-8a1fc145c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6bcacaf1-9668-471b-a7b3-5bf8e223519b}" ma:internalName="TaxCatchAllLabel" ma:readOnly="true" ma:showField="CatchAllDataLabel" ma:web="e61bd1e0-c86f-4bab-92c8-8a1fc145c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66fc967bc54716a27f5ee51a5abb44" ma:index="13" nillable="true" ma:taxonomy="true" ma:internalName="e766fc967bc54716a27f5ee51a5abb44" ma:taxonomyFieldName="MSB_DocumentType" ma:displayName="Handlingstyp" ma:fieldId="{e766fc96-7bc5-4716-a27f-5ee51a5abb44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2DD1-25FF-4193-A09B-2BDE912B0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79AF-0A67-4D9F-8F06-07E49A202111}">
  <ds:schemaRefs>
    <ds:schemaRef ds:uri="http://schemas.microsoft.com/office/2006/metadata/properties"/>
    <ds:schemaRef ds:uri="http://schemas.microsoft.com/office/infopath/2007/PartnerControls"/>
    <ds:schemaRef ds:uri="e61bd1e0-c86f-4bab-92c8-8a1fc145cf2a"/>
  </ds:schemaRefs>
</ds:datastoreItem>
</file>

<file path=customXml/itemProps3.xml><?xml version="1.0" encoding="utf-8"?>
<ds:datastoreItem xmlns:ds="http://schemas.openxmlformats.org/officeDocument/2006/customXml" ds:itemID="{2FDC8E2A-90E7-40AF-9C67-1473A5000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8B41D-294B-4668-A758-07A3CCA9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d1e0-c86f-4bab-92c8-8a1fc145c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EU-möte</Template>
  <TotalTime>70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Willberg Carl-Åke</dc:creator>
  <cp:keywords/>
  <dc:description/>
  <cp:lastModifiedBy>Willberg Carl-Åke</cp:lastModifiedBy>
  <cp:revision>2</cp:revision>
  <cp:lastPrinted>2019-01-03T09:58:00Z</cp:lastPrinted>
  <dcterms:created xsi:type="dcterms:W3CDTF">2025-01-24T07:57:00Z</dcterms:created>
  <dcterms:modified xsi:type="dcterms:W3CDTF">2025-01-29T08:42:00Z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0x0101008239AB5D3D2647B580F011DA2F3561110100A031294D4F74634BB6DEDDA98EF73979</vt:lpwstr>
  </property>
</Properties>
</file>